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1B56D6" w:rsidRPr="000025C0" w14:paraId="7D90209B" w14:textId="77777777" w:rsidTr="000D14D4">
        <w:trPr>
          <w:trHeight w:hRule="exact" w:val="1114"/>
        </w:trPr>
        <w:tc>
          <w:tcPr>
            <w:tcW w:w="3213" w:type="dxa"/>
            <w:shd w:val="clear" w:color="auto" w:fill="FFFFFF"/>
            <w:vAlign w:val="bottom"/>
          </w:tcPr>
          <w:p w14:paraId="61A27A47" w14:textId="77777777" w:rsidR="001B56D6" w:rsidRPr="008B0EE1" w:rsidRDefault="001B56D6" w:rsidP="000D14D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1D3FD186" wp14:editId="4208F350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-243205</wp:posOffset>
                  </wp:positionV>
                  <wp:extent cx="1296035" cy="534035"/>
                  <wp:effectExtent l="0" t="0" r="0" b="0"/>
                  <wp:wrapNone/>
                  <wp:docPr id="530464532" name="Obraz 530464532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464532" name="Obraz 530464532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3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6D238E0B" w14:textId="77777777" w:rsidR="00AB4E26" w:rsidRPr="00384B3C" w:rsidRDefault="00AB4E26" w:rsidP="00AB4E26">
            <w:pPr>
              <w:spacing w:before="120" w:afterLines="60" w:after="144"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384B3C">
              <w:rPr>
                <w:rFonts w:cs="Arial"/>
                <w:b/>
                <w:bCs/>
                <w:szCs w:val="20"/>
              </w:rPr>
              <w:t>Zapytanie ofertowe numer ELOG/2/003543/26</w:t>
            </w:r>
          </w:p>
          <w:p w14:paraId="080D396E" w14:textId="77777777" w:rsidR="00AB4E26" w:rsidRPr="00384B3C" w:rsidRDefault="00AB4E26" w:rsidP="00AB4E26">
            <w:pPr>
              <w:spacing w:line="240" w:lineRule="auto"/>
              <w:jc w:val="center"/>
              <w:rPr>
                <w:rFonts w:cs="Arial"/>
                <w:szCs w:val="20"/>
              </w:rPr>
            </w:pPr>
            <w:bookmarkStart w:id="0" w:name="_Hlk221615747"/>
            <w:r w:rsidRPr="00384B3C">
              <w:rPr>
                <w:rFonts w:cs="Arial"/>
                <w:szCs w:val="20"/>
              </w:rPr>
              <w:t xml:space="preserve">Dostawa samochodów typu furgon 4x4 z nową aparaturą diagnostyczno-lokalizacyjną do kabli o napięciu do 20 </w:t>
            </w:r>
            <w:proofErr w:type="spellStart"/>
            <w:r w:rsidRPr="00384B3C">
              <w:rPr>
                <w:rFonts w:cs="Arial"/>
                <w:szCs w:val="20"/>
              </w:rPr>
              <w:t>kV</w:t>
            </w:r>
            <w:proofErr w:type="spellEnd"/>
            <w:r w:rsidRPr="00384B3C">
              <w:rPr>
                <w:rFonts w:cs="Arial"/>
                <w:szCs w:val="20"/>
              </w:rPr>
              <w:t xml:space="preserve"> dla Energa-Operator S.A.</w:t>
            </w:r>
          </w:p>
          <w:bookmarkEnd w:id="0"/>
          <w:p w14:paraId="2E8E7B06" w14:textId="77777777" w:rsidR="001B56D6" w:rsidRPr="003D5A51" w:rsidRDefault="001B56D6" w:rsidP="000D14D4">
            <w:pPr>
              <w:spacing w:afterLines="60" w:after="144"/>
              <w:jc w:val="center"/>
              <w:rPr>
                <w:rFonts w:cs="Arial"/>
                <w:b/>
                <w:szCs w:val="22"/>
              </w:rPr>
            </w:pPr>
          </w:p>
          <w:p w14:paraId="2B127145" w14:textId="77777777" w:rsidR="001B56D6" w:rsidRPr="00261E84" w:rsidRDefault="001B56D6" w:rsidP="000D14D4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2243D1E2" w14:textId="77777777" w:rsidR="001B56D6" w:rsidRDefault="00080A18" w:rsidP="001B56D6">
      <w:pPr>
        <w:spacing w:afterLines="60" w:after="144"/>
        <w:jc w:val="center"/>
        <w:rPr>
          <w:rFonts w:cs="Arial"/>
          <w:b/>
          <w:sz w:val="22"/>
          <w:szCs w:val="22"/>
          <w:u w:val="single"/>
        </w:rPr>
      </w:pPr>
      <w:r w:rsidRPr="00080A18">
        <w:rPr>
          <w:rFonts w:cs="Arial"/>
          <w:b/>
          <w:sz w:val="22"/>
          <w:szCs w:val="22"/>
          <w:u w:val="single"/>
        </w:rPr>
        <w:t xml:space="preserve">Dostawa samochodów typu furgon 4x4 z nową aparaturą diagnostyczno-lokalizacyjną </w:t>
      </w:r>
    </w:p>
    <w:p w14:paraId="1E1897CE" w14:textId="2C45B36D" w:rsidR="00080A18" w:rsidRPr="00080A18" w:rsidRDefault="00080A18" w:rsidP="001B56D6">
      <w:pPr>
        <w:spacing w:afterLines="60" w:after="144"/>
        <w:jc w:val="center"/>
        <w:rPr>
          <w:rFonts w:cs="Arial"/>
          <w:b/>
          <w:sz w:val="22"/>
          <w:szCs w:val="22"/>
          <w:u w:val="single"/>
        </w:rPr>
      </w:pPr>
      <w:r w:rsidRPr="00080A18">
        <w:rPr>
          <w:rFonts w:cs="Arial"/>
          <w:b/>
          <w:sz w:val="22"/>
          <w:szCs w:val="22"/>
          <w:u w:val="single"/>
        </w:rPr>
        <w:t xml:space="preserve">do kabli o napięciu do 20 </w:t>
      </w:r>
      <w:proofErr w:type="spellStart"/>
      <w:r w:rsidRPr="00080A18">
        <w:rPr>
          <w:rFonts w:cs="Arial"/>
          <w:b/>
          <w:sz w:val="22"/>
          <w:szCs w:val="22"/>
          <w:u w:val="single"/>
        </w:rPr>
        <w:t>kV</w:t>
      </w:r>
      <w:proofErr w:type="spellEnd"/>
      <w:r w:rsidRPr="00080A18">
        <w:rPr>
          <w:rFonts w:cs="Arial"/>
          <w:b/>
          <w:sz w:val="22"/>
          <w:szCs w:val="22"/>
          <w:u w:val="single"/>
        </w:rPr>
        <w:t xml:space="preserve"> dla Energa-Operator S.A.</w:t>
      </w:r>
    </w:p>
    <w:p w14:paraId="2F173C6B" w14:textId="77777777" w:rsidR="009603FA" w:rsidRPr="009603FA" w:rsidRDefault="009603FA" w:rsidP="009603FA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</w:p>
    <w:p w14:paraId="7366F39A" w14:textId="50552311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1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1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11E8DDC5" w:rsidR="0065197E" w:rsidRPr="00533E76" w:rsidRDefault="0065197E" w:rsidP="0065197E">
      <w:pPr>
        <w:spacing w:line="240" w:lineRule="auto"/>
        <w:rPr>
          <w:rFonts w:cs="Arial"/>
          <w:i/>
          <w:szCs w:val="20"/>
        </w:rPr>
      </w:pPr>
      <w:r w:rsidRPr="00BC1715">
        <w:rPr>
          <w:rFonts w:eastAsiaTheme="minorHAnsi" w:cs="Calibri"/>
          <w:b/>
          <w:bCs/>
          <w:szCs w:val="20"/>
        </w:rPr>
        <w:t xml:space="preserve">Nie mniej niż </w:t>
      </w:r>
      <w:r w:rsidR="00080A18">
        <w:rPr>
          <w:rFonts w:eastAsiaTheme="minorHAnsi" w:cs="Calibri"/>
          <w:b/>
          <w:bCs/>
          <w:szCs w:val="20"/>
        </w:rPr>
        <w:t>2</w:t>
      </w:r>
      <w:r w:rsidRPr="00BC1715">
        <w:rPr>
          <w:rFonts w:eastAsiaTheme="minorHAnsi" w:cs="Calibri"/>
          <w:b/>
          <w:bCs/>
          <w:szCs w:val="20"/>
        </w:rPr>
        <w:t xml:space="preserve"> (</w:t>
      </w:r>
      <w:r w:rsidR="00080A18">
        <w:rPr>
          <w:rFonts w:eastAsiaTheme="minorHAnsi" w:cs="Calibri"/>
          <w:b/>
          <w:bCs/>
          <w:szCs w:val="20"/>
        </w:rPr>
        <w:t>dwie</w:t>
      </w:r>
      <w:r w:rsidRPr="00BC1715">
        <w:rPr>
          <w:rFonts w:eastAsiaTheme="minorHAnsi" w:cs="Calibri"/>
          <w:b/>
          <w:bCs/>
          <w:szCs w:val="20"/>
        </w:rPr>
        <w:t>) dostaw</w:t>
      </w:r>
      <w:r w:rsidR="00080A18">
        <w:rPr>
          <w:rFonts w:eastAsiaTheme="minorHAnsi" w:cs="Calibri"/>
          <w:b/>
          <w:bCs/>
          <w:szCs w:val="20"/>
        </w:rPr>
        <w:t>y</w:t>
      </w:r>
      <w:r w:rsidRPr="00BC1715">
        <w:rPr>
          <w:rFonts w:eastAsiaTheme="minorHAnsi" w:cs="Calibri"/>
          <w:b/>
          <w:bCs/>
          <w:szCs w:val="20"/>
        </w:rPr>
        <w:t xml:space="preserve"> </w:t>
      </w:r>
      <w:r w:rsidR="00915546">
        <w:rPr>
          <w:rFonts w:eastAsiaTheme="minorHAnsi" w:cs="Calibri"/>
          <w:b/>
          <w:bCs/>
          <w:szCs w:val="20"/>
        </w:rPr>
        <w:t xml:space="preserve">samochodów </w:t>
      </w:r>
      <w:r w:rsidR="00285A33">
        <w:rPr>
          <w:rFonts w:eastAsiaTheme="minorHAnsi" w:cs="Calibri"/>
          <w:b/>
          <w:bCs/>
          <w:szCs w:val="20"/>
        </w:rPr>
        <w:t xml:space="preserve">z </w:t>
      </w:r>
      <w:r w:rsidR="00080A18">
        <w:rPr>
          <w:rFonts w:eastAsiaTheme="minorHAnsi" w:cs="Calibri"/>
          <w:b/>
          <w:bCs/>
          <w:szCs w:val="20"/>
        </w:rPr>
        <w:t>aparaturą diagnostyczno-pomiarową</w:t>
      </w:r>
      <w:r w:rsidR="00285A33">
        <w:rPr>
          <w:rFonts w:eastAsiaTheme="minorHAnsi" w:cs="Calibri"/>
          <w:b/>
          <w:bCs/>
          <w:szCs w:val="20"/>
        </w:rPr>
        <w:t xml:space="preserve">, </w:t>
      </w:r>
      <w:r w:rsidR="00915546">
        <w:rPr>
          <w:rFonts w:eastAsiaTheme="minorHAnsi" w:cs="Calibri"/>
          <w:b/>
          <w:bCs/>
          <w:szCs w:val="20"/>
        </w:rPr>
        <w:t xml:space="preserve">tożsamych lub podobnych do oferowanych, </w:t>
      </w:r>
      <w:r w:rsidRPr="00BC1715">
        <w:rPr>
          <w:rFonts w:eastAsiaTheme="minorHAnsi" w:cs="Calibri"/>
          <w:b/>
          <w:bCs/>
          <w:szCs w:val="20"/>
        </w:rPr>
        <w:t xml:space="preserve">o </w:t>
      </w:r>
      <w:r w:rsidR="00285A33">
        <w:rPr>
          <w:rFonts w:eastAsiaTheme="minorHAnsi" w:cs="Calibri"/>
          <w:b/>
          <w:bCs/>
          <w:szCs w:val="20"/>
        </w:rPr>
        <w:t xml:space="preserve">łącznej </w:t>
      </w:r>
      <w:r w:rsidRPr="00BC1715">
        <w:rPr>
          <w:rFonts w:eastAsiaTheme="minorHAnsi" w:cs="Calibri"/>
          <w:b/>
          <w:bCs/>
          <w:szCs w:val="20"/>
        </w:rPr>
        <w:t xml:space="preserve">wartości nie niższej niż </w:t>
      </w:r>
      <w:r w:rsidR="00D50852">
        <w:rPr>
          <w:rFonts w:eastAsiaTheme="minorHAnsi" w:cs="Calibri"/>
          <w:b/>
          <w:bCs/>
          <w:szCs w:val="20"/>
        </w:rPr>
        <w:t>5</w:t>
      </w:r>
      <w:r w:rsidRPr="00BC1715">
        <w:rPr>
          <w:rFonts w:eastAsiaTheme="minorHAnsi" w:cs="Calibri"/>
          <w:b/>
          <w:bCs/>
          <w:szCs w:val="20"/>
        </w:rPr>
        <w:t xml:space="preserve">0% </w:t>
      </w:r>
      <w:r w:rsidR="009A52AB">
        <w:rPr>
          <w:rFonts w:eastAsiaTheme="minorHAnsi" w:cs="Calibri"/>
          <w:b/>
          <w:bCs/>
          <w:szCs w:val="20"/>
        </w:rPr>
        <w:t xml:space="preserve">sumy </w:t>
      </w:r>
      <w:r w:rsidRPr="00BC1715">
        <w:rPr>
          <w:rFonts w:eastAsiaTheme="minorHAnsi" w:cs="Calibri"/>
          <w:b/>
          <w:bCs/>
          <w:szCs w:val="20"/>
        </w:rPr>
        <w:t>wartości ceny netto oferty</w:t>
      </w:r>
      <w:r>
        <w:rPr>
          <w:rFonts w:eastAsiaTheme="minorHAnsi" w:cs="Calibri"/>
          <w:szCs w:val="20"/>
        </w:rPr>
        <w:t>.</w:t>
      </w:r>
    </w:p>
    <w:p w14:paraId="4F7861F1" w14:textId="55AE09AF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  <w:r w:rsidR="00A7662E">
        <w:rPr>
          <w:i/>
          <w:iCs/>
          <w:spacing w:val="-2"/>
        </w:rPr>
        <w:t>.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320" w14:textId="77777777" w:rsidR="00FB46E5" w:rsidRDefault="00FB46E5">
      <w:r>
        <w:separator/>
      </w:r>
    </w:p>
  </w:endnote>
  <w:endnote w:type="continuationSeparator" w:id="0">
    <w:p w14:paraId="4A88CCF8" w14:textId="77777777" w:rsidR="00FB46E5" w:rsidRDefault="00FB46E5">
      <w:r>
        <w:continuationSeparator/>
      </w:r>
    </w:p>
  </w:endnote>
  <w:endnote w:type="continuationNotice" w:id="1">
    <w:p w14:paraId="2216B6E2" w14:textId="77777777" w:rsidR="00FB46E5" w:rsidRDefault="00FB46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298F" w14:textId="77777777" w:rsidR="00FB46E5" w:rsidRDefault="00FB46E5">
      <w:r>
        <w:separator/>
      </w:r>
    </w:p>
  </w:footnote>
  <w:footnote w:type="continuationSeparator" w:id="0">
    <w:p w14:paraId="3A618E3B" w14:textId="77777777" w:rsidR="00FB46E5" w:rsidRDefault="00FB46E5">
      <w:r>
        <w:continuationSeparator/>
      </w:r>
    </w:p>
  </w:footnote>
  <w:footnote w:type="continuationNotice" w:id="1">
    <w:p w14:paraId="77120C98" w14:textId="77777777" w:rsidR="00FB46E5" w:rsidRDefault="00FB46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75718A47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3648DD">
      <w:rPr>
        <w:i/>
        <w:iCs/>
        <w:szCs w:val="20"/>
      </w:rPr>
      <w:t>4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213B"/>
    <w:rsid w:val="00044D9E"/>
    <w:rsid w:val="00047FDC"/>
    <w:rsid w:val="0005066C"/>
    <w:rsid w:val="00051FBF"/>
    <w:rsid w:val="00052046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0A18"/>
    <w:rsid w:val="000812C0"/>
    <w:rsid w:val="0008317A"/>
    <w:rsid w:val="0008334E"/>
    <w:rsid w:val="00083D96"/>
    <w:rsid w:val="00091262"/>
    <w:rsid w:val="000A0805"/>
    <w:rsid w:val="000A292E"/>
    <w:rsid w:val="000A36A5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56D6"/>
    <w:rsid w:val="001B5F4C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5A33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5515D"/>
    <w:rsid w:val="0036429B"/>
    <w:rsid w:val="003648D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16B6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0D5A"/>
    <w:rsid w:val="00502581"/>
    <w:rsid w:val="0050384B"/>
    <w:rsid w:val="00503DDD"/>
    <w:rsid w:val="005043F0"/>
    <w:rsid w:val="00505A43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35BA"/>
    <w:rsid w:val="00707A3B"/>
    <w:rsid w:val="007100A1"/>
    <w:rsid w:val="007101F4"/>
    <w:rsid w:val="00711804"/>
    <w:rsid w:val="00711F7F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86F7D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0E1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4DC8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7662E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B4E26"/>
    <w:rsid w:val="00AB66EA"/>
    <w:rsid w:val="00AC1F40"/>
    <w:rsid w:val="00AC2247"/>
    <w:rsid w:val="00AC25FB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29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76B6A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1850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30</cp:revision>
  <cp:lastPrinted>2023-03-01T14:18:00Z</cp:lastPrinted>
  <dcterms:created xsi:type="dcterms:W3CDTF">2023-04-11T05:34:00Z</dcterms:created>
  <dcterms:modified xsi:type="dcterms:W3CDTF">2026-03-02T10:04:00Z</dcterms:modified>
</cp:coreProperties>
</file>